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A8" w:rsidRPr="009B5301" w:rsidRDefault="000773A8" w:rsidP="000773A8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B5301">
        <w:rPr>
          <w:rFonts w:ascii="Times New Roman" w:hAnsi="Times New Roman" w:cs="Times New Roman"/>
          <w:b/>
          <w:bCs/>
          <w:sz w:val="16"/>
          <w:szCs w:val="16"/>
        </w:rPr>
        <w:t xml:space="preserve">МУНИЦИПАЛЬНОЕ КАЗЕННОЕ УЧРЕЖДЕНИЕ «ЦЕНТР ПОМОЩИ </w:t>
      </w:r>
    </w:p>
    <w:p w:rsidR="000773A8" w:rsidRPr="009B5301" w:rsidRDefault="000773A8" w:rsidP="000773A8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B5301">
        <w:rPr>
          <w:rFonts w:ascii="Times New Roman" w:hAnsi="Times New Roman" w:cs="Times New Roman"/>
          <w:b/>
          <w:bCs/>
          <w:sz w:val="16"/>
          <w:szCs w:val="16"/>
        </w:rPr>
        <w:t xml:space="preserve">ДЕТЯМ, ОСТАВШИМСЯ БЕЗ ПОПЕЧЕНИЯ РОДИТЕЛЕЙ» </w:t>
      </w:r>
    </w:p>
    <w:p w:rsidR="000773A8" w:rsidRPr="009B5301" w:rsidRDefault="000773A8" w:rsidP="000773A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B5301">
        <w:rPr>
          <w:rFonts w:ascii="Times New Roman" w:hAnsi="Times New Roman" w:cs="Times New Roman"/>
          <w:b/>
          <w:bCs/>
          <w:sz w:val="16"/>
          <w:szCs w:val="16"/>
        </w:rPr>
        <w:t>КАРАБАШСКОГО ГОРОДСКОГО ОКРУГА</w:t>
      </w:r>
      <w:r w:rsidRPr="009B5301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0773A8" w:rsidRPr="009B5301" w:rsidRDefault="000773A8" w:rsidP="000773A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B5301">
        <w:rPr>
          <w:rFonts w:ascii="Times New Roman" w:hAnsi="Times New Roman" w:cs="Times New Roman"/>
          <w:b/>
          <w:sz w:val="16"/>
          <w:szCs w:val="16"/>
        </w:rPr>
        <w:t xml:space="preserve">       </w:t>
      </w:r>
    </w:p>
    <w:p w:rsidR="000773A8" w:rsidRPr="004C699F" w:rsidRDefault="000773A8" w:rsidP="000773A8">
      <w:pPr>
        <w:pBdr>
          <w:top w:val="single" w:sz="12" w:space="1" w:color="auto"/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456141 Че</w:t>
      </w:r>
      <w:r w:rsidRPr="004C699F">
        <w:rPr>
          <w:rFonts w:ascii="Times New Roman" w:hAnsi="Times New Roman" w:cs="Times New Roman"/>
          <w:sz w:val="20"/>
          <w:szCs w:val="20"/>
        </w:rPr>
        <w:t>лябинская область, г</w:t>
      </w:r>
      <w:proofErr w:type="gramStart"/>
      <w:r w:rsidRPr="004C699F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4C699F">
        <w:rPr>
          <w:rFonts w:ascii="Times New Roman" w:hAnsi="Times New Roman" w:cs="Times New Roman"/>
          <w:sz w:val="20"/>
          <w:szCs w:val="20"/>
        </w:rPr>
        <w:t>арабаш, ул. 1-ое Мая, 23-а</w:t>
      </w:r>
      <w:r w:rsidRPr="004C699F">
        <w:rPr>
          <w:rFonts w:ascii="Times New Roman" w:hAnsi="Times New Roman" w:cs="Times New Roman"/>
          <w:color w:val="323232"/>
          <w:spacing w:val="-5"/>
          <w:sz w:val="20"/>
          <w:szCs w:val="20"/>
        </w:rPr>
        <w:t xml:space="preserve">, </w:t>
      </w:r>
      <w:proofErr w:type="spellStart"/>
      <w:r w:rsidRPr="004C699F">
        <w:rPr>
          <w:rFonts w:ascii="Times New Roman" w:hAnsi="Times New Roman" w:cs="Times New Roman"/>
          <w:color w:val="323232"/>
          <w:spacing w:val="-5"/>
          <w:sz w:val="20"/>
          <w:szCs w:val="20"/>
        </w:rPr>
        <w:t>E-mail</w:t>
      </w:r>
      <w:proofErr w:type="spellEnd"/>
      <w:r w:rsidRPr="004C699F">
        <w:rPr>
          <w:rFonts w:ascii="Times New Roman" w:hAnsi="Times New Roman" w:cs="Times New Roman"/>
          <w:color w:val="323232"/>
          <w:spacing w:val="-5"/>
          <w:sz w:val="20"/>
          <w:szCs w:val="20"/>
        </w:rPr>
        <w:t xml:space="preserve">: </w:t>
      </w:r>
      <w:hyperlink r:id="rId5" w:history="1">
        <w:r w:rsidRPr="004C699F">
          <w:rPr>
            <w:rStyle w:val="a5"/>
            <w:rFonts w:ascii="Times New Roman" w:hAnsi="Times New Roman" w:cs="Times New Roman"/>
            <w:spacing w:val="-5"/>
            <w:sz w:val="20"/>
            <w:szCs w:val="20"/>
          </w:rPr>
          <w:t>kdd1karabash@mail.ru</w:t>
        </w:r>
      </w:hyperlink>
      <w:r w:rsidRPr="004C699F">
        <w:rPr>
          <w:rFonts w:ascii="Times New Roman" w:hAnsi="Times New Roman" w:cs="Times New Roman"/>
          <w:color w:val="323232"/>
          <w:spacing w:val="-5"/>
          <w:sz w:val="20"/>
          <w:szCs w:val="20"/>
        </w:rPr>
        <w:t>;</w:t>
      </w:r>
      <w:r w:rsidRPr="008F2AE3">
        <w:t xml:space="preserve"> </w:t>
      </w:r>
      <w:hyperlink r:id="rId6" w:tgtFrame="_blank" w:history="1">
        <w:r w:rsidRPr="008F2AE3">
          <w:rPr>
            <w:rStyle w:val="a5"/>
            <w:rFonts w:ascii="Times New Roman" w:hAnsi="Times New Roman" w:cs="Times New Roman"/>
            <w:color w:val="005BD1"/>
            <w:shd w:val="clear" w:color="auto" w:fill="FFFFFF"/>
          </w:rPr>
          <w:t>http://karab.detdom.eps74.ru</w:t>
        </w:r>
      </w:hyperlink>
      <w:r w:rsidRPr="004C699F">
        <w:rPr>
          <w:rFonts w:ascii="Times New Roman" w:hAnsi="Times New Roman" w:cs="Times New Roman"/>
          <w:color w:val="323232"/>
          <w:spacing w:val="-5"/>
          <w:sz w:val="20"/>
          <w:szCs w:val="20"/>
        </w:rPr>
        <w:t xml:space="preserve">  </w:t>
      </w:r>
      <w:r w:rsidRPr="004C699F">
        <w:rPr>
          <w:rFonts w:ascii="Times New Roman" w:hAnsi="Times New Roman" w:cs="Times New Roman"/>
          <w:sz w:val="20"/>
          <w:szCs w:val="20"/>
        </w:rPr>
        <w:t>ИНН 7406002121 КПП 741301001</w:t>
      </w:r>
      <w:r w:rsidRPr="004C699F">
        <w:rPr>
          <w:rFonts w:ascii="Times New Roman" w:hAnsi="Times New Roman" w:cs="Times New Roman"/>
          <w:color w:val="323232"/>
          <w:spacing w:val="-5"/>
          <w:sz w:val="20"/>
          <w:szCs w:val="20"/>
        </w:rPr>
        <w:t>, ОГРН 1027400684431, ОКПО 02093359</w:t>
      </w:r>
    </w:p>
    <w:p w:rsidR="000773A8" w:rsidRDefault="000773A8" w:rsidP="00077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3A8" w:rsidRDefault="000773A8" w:rsidP="000773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3A8" w:rsidRDefault="000773A8" w:rsidP="000773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3A8" w:rsidRDefault="000773A8" w:rsidP="000773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3A8" w:rsidRPr="00A242F4" w:rsidRDefault="000773A8" w:rsidP="000773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42F4">
        <w:rPr>
          <w:rFonts w:ascii="Times New Roman" w:hAnsi="Times New Roman" w:cs="Times New Roman"/>
          <w:sz w:val="24"/>
          <w:szCs w:val="24"/>
        </w:rPr>
        <w:t>Утверждаю:</w:t>
      </w:r>
    </w:p>
    <w:p w:rsidR="000773A8" w:rsidRPr="00A242F4" w:rsidRDefault="000773A8" w:rsidP="000773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42F4">
        <w:rPr>
          <w:rFonts w:ascii="Times New Roman" w:hAnsi="Times New Roman" w:cs="Times New Roman"/>
          <w:sz w:val="24"/>
          <w:szCs w:val="24"/>
        </w:rPr>
        <w:t xml:space="preserve">Директор МКУ </w:t>
      </w:r>
    </w:p>
    <w:p w:rsidR="000773A8" w:rsidRPr="00A242F4" w:rsidRDefault="000773A8" w:rsidP="000773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42F4">
        <w:rPr>
          <w:rFonts w:ascii="Times New Roman" w:hAnsi="Times New Roman" w:cs="Times New Roman"/>
          <w:sz w:val="24"/>
          <w:szCs w:val="24"/>
        </w:rPr>
        <w:t>«Центр помощи детям» КГО</w:t>
      </w:r>
    </w:p>
    <w:p w:rsidR="000773A8" w:rsidRPr="00A242F4" w:rsidRDefault="000773A8" w:rsidP="000773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A242F4">
        <w:rPr>
          <w:rFonts w:ascii="Times New Roman" w:hAnsi="Times New Roman" w:cs="Times New Roman"/>
          <w:sz w:val="24"/>
          <w:szCs w:val="24"/>
        </w:rPr>
        <w:t xml:space="preserve">Г.И. </w:t>
      </w:r>
      <w:proofErr w:type="spellStart"/>
      <w:r w:rsidRPr="00A242F4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A24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3A8" w:rsidRPr="00A242F4" w:rsidRDefault="000773A8" w:rsidP="00077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3A8" w:rsidRDefault="000773A8" w:rsidP="000773A8">
      <w:pPr>
        <w:spacing w:after="0" w:line="240" w:lineRule="auto"/>
        <w:jc w:val="center"/>
      </w:pPr>
    </w:p>
    <w:p w:rsidR="000773A8" w:rsidRDefault="000773A8" w:rsidP="000773A8">
      <w:pPr>
        <w:spacing w:after="0" w:line="240" w:lineRule="auto"/>
        <w:jc w:val="center"/>
      </w:pPr>
    </w:p>
    <w:p w:rsidR="000773A8" w:rsidRPr="00A242F4" w:rsidRDefault="000773A8" w:rsidP="000773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42F4">
        <w:rPr>
          <w:rFonts w:ascii="Times New Roman" w:hAnsi="Times New Roman" w:cs="Times New Roman"/>
          <w:b/>
        </w:rPr>
        <w:t>План профилактической работы</w:t>
      </w:r>
    </w:p>
    <w:p w:rsidR="000773A8" w:rsidRPr="00A242F4" w:rsidRDefault="000773A8" w:rsidP="000773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42F4">
        <w:rPr>
          <w:rFonts w:ascii="Times New Roman" w:hAnsi="Times New Roman" w:cs="Times New Roman"/>
          <w:b/>
        </w:rPr>
        <w:t xml:space="preserve"> по предотвр</w:t>
      </w:r>
      <w:r>
        <w:rPr>
          <w:rFonts w:ascii="Times New Roman" w:hAnsi="Times New Roman" w:cs="Times New Roman"/>
          <w:b/>
        </w:rPr>
        <w:t xml:space="preserve">ащению террористических актов </w:t>
      </w:r>
      <w:r w:rsidRPr="00A242F4">
        <w:rPr>
          <w:rFonts w:ascii="Times New Roman" w:hAnsi="Times New Roman" w:cs="Times New Roman"/>
          <w:b/>
        </w:rPr>
        <w:t xml:space="preserve"> </w:t>
      </w:r>
    </w:p>
    <w:p w:rsidR="000773A8" w:rsidRPr="00A242F4" w:rsidRDefault="000773A8" w:rsidP="000773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2021-2022</w:t>
      </w:r>
      <w:r w:rsidRPr="00A242F4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10632" w:type="dxa"/>
        <w:tblInd w:w="-885" w:type="dxa"/>
        <w:tblLook w:val="04A0"/>
      </w:tblPr>
      <w:tblGrid>
        <w:gridCol w:w="516"/>
        <w:gridCol w:w="338"/>
        <w:gridCol w:w="3831"/>
        <w:gridCol w:w="15"/>
        <w:gridCol w:w="688"/>
        <w:gridCol w:w="1609"/>
        <w:gridCol w:w="8"/>
        <w:gridCol w:w="651"/>
        <w:gridCol w:w="2976"/>
      </w:tblGrid>
      <w:tr w:rsidR="000773A8" w:rsidRPr="00A242F4" w:rsidTr="00077603">
        <w:tc>
          <w:tcPr>
            <w:tcW w:w="854" w:type="dxa"/>
            <w:gridSpan w:val="2"/>
          </w:tcPr>
          <w:p w:rsidR="000773A8" w:rsidRPr="00D047A3" w:rsidRDefault="000773A8" w:rsidP="00077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1" w:type="dxa"/>
          </w:tcPr>
          <w:p w:rsidR="000773A8" w:rsidRPr="00D047A3" w:rsidRDefault="000773A8" w:rsidP="00077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0" w:type="dxa"/>
            <w:gridSpan w:val="4"/>
          </w:tcPr>
          <w:p w:rsidR="000773A8" w:rsidRPr="00D047A3" w:rsidRDefault="000773A8" w:rsidP="00077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627" w:type="dxa"/>
            <w:gridSpan w:val="2"/>
          </w:tcPr>
          <w:p w:rsidR="000773A8" w:rsidRPr="00D047A3" w:rsidRDefault="000773A8" w:rsidP="00077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773A8" w:rsidRPr="00A242F4" w:rsidTr="00077603">
        <w:tc>
          <w:tcPr>
            <w:tcW w:w="10632" w:type="dxa"/>
            <w:gridSpan w:val="9"/>
          </w:tcPr>
          <w:p w:rsidR="000773A8" w:rsidRPr="00D047A3" w:rsidRDefault="000773A8" w:rsidP="000776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A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0773A8" w:rsidRPr="00A242F4" w:rsidTr="00077603">
        <w:tc>
          <w:tcPr>
            <w:tcW w:w="516" w:type="dxa"/>
            <w:tcBorders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организации деятельности по антитеррористической защищенности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35" w:type="dxa"/>
            <w:gridSpan w:val="3"/>
            <w:tcBorders>
              <w:left w:val="single" w:sz="4" w:space="0" w:color="auto"/>
            </w:tcBorders>
          </w:tcPr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</w:tc>
      </w:tr>
      <w:tr w:rsidR="000773A8" w:rsidRPr="00A242F4" w:rsidTr="00077603">
        <w:tc>
          <w:tcPr>
            <w:tcW w:w="516" w:type="dxa"/>
            <w:tcBorders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Издание приказа на назначение заместителя директора по безопасности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35" w:type="dxa"/>
            <w:gridSpan w:val="3"/>
            <w:tcBorders>
              <w:left w:val="single" w:sz="4" w:space="0" w:color="auto"/>
            </w:tcBorders>
          </w:tcPr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</w:tc>
      </w:tr>
      <w:tr w:rsidR="000773A8" w:rsidRPr="00A242F4" w:rsidTr="00077603">
        <w:tc>
          <w:tcPr>
            <w:tcW w:w="516" w:type="dxa"/>
            <w:tcBorders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мероприятий по соблюдению режима безопасности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35" w:type="dxa"/>
            <w:gridSpan w:val="3"/>
            <w:tcBorders>
              <w:left w:val="single" w:sz="4" w:space="0" w:color="auto"/>
            </w:tcBorders>
          </w:tcPr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73A8" w:rsidRPr="00A242F4" w:rsidTr="00077603">
        <w:tc>
          <w:tcPr>
            <w:tcW w:w="516" w:type="dxa"/>
            <w:tcBorders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Анализ работы по антитеррористической защищенности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35" w:type="dxa"/>
            <w:gridSpan w:val="3"/>
            <w:tcBorders>
              <w:left w:val="single" w:sz="4" w:space="0" w:color="auto"/>
            </w:tcBorders>
          </w:tcPr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 xml:space="preserve">  за антитеррористическую безопасность</w:t>
            </w:r>
          </w:p>
        </w:tc>
      </w:tr>
      <w:tr w:rsidR="000773A8" w:rsidRPr="00A242F4" w:rsidTr="00077603">
        <w:tc>
          <w:tcPr>
            <w:tcW w:w="516" w:type="dxa"/>
            <w:tcBorders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gridSpan w:val="8"/>
            <w:tcBorders>
              <w:left w:val="single" w:sz="4" w:space="0" w:color="auto"/>
            </w:tcBorders>
          </w:tcPr>
          <w:p w:rsidR="000773A8" w:rsidRPr="00D047A3" w:rsidRDefault="000773A8" w:rsidP="00077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A3">
              <w:rPr>
                <w:rFonts w:ascii="Times New Roman" w:hAnsi="Times New Roman" w:cs="Times New Roman"/>
                <w:b/>
                <w:sz w:val="24"/>
                <w:szCs w:val="24"/>
              </w:rPr>
              <w:t>2.  Предупредительные меры режима безопасности</w:t>
            </w:r>
          </w:p>
        </w:tc>
      </w:tr>
      <w:tr w:rsidR="000773A8" w:rsidRPr="00A242F4" w:rsidTr="00077603">
        <w:tc>
          <w:tcPr>
            <w:tcW w:w="516" w:type="dxa"/>
            <w:tcBorders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1.12.2021 г.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773A8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ам. по АХЧ,</w:t>
            </w:r>
          </w:p>
        </w:tc>
      </w:tr>
      <w:tr w:rsidR="000773A8" w:rsidRPr="00A242F4" w:rsidTr="00077603">
        <w:tc>
          <w:tcPr>
            <w:tcW w:w="516" w:type="dxa"/>
            <w:tcBorders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пропускного</w:t>
            </w: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 xml:space="preserve"> режима в учреждение путем осуществления непрерывного </w:t>
            </w:r>
            <w:proofErr w:type="gramStart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 xml:space="preserve"> входом; запретить нахождение посторонних лиц в  учреждении и въезд постороннего транспорта на территорию.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Зам. по АХЧ, зам. по УВР,  вахтер, дежурный воспитатель,</w:t>
            </w:r>
          </w:p>
        </w:tc>
      </w:tr>
      <w:tr w:rsidR="000773A8" w:rsidRPr="00A242F4" w:rsidTr="00077603">
        <w:tc>
          <w:tcPr>
            <w:tcW w:w="516" w:type="dxa"/>
            <w:tcBorders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73A8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автотранспортом, </w:t>
            </w:r>
            <w:proofErr w:type="gramStart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припаркованном</w:t>
            </w:r>
            <w:proofErr w:type="gramEnd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 xml:space="preserve"> в непосредственной близости у здания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 припаркованного транспорта,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  въезд на территорию МКУ «Центр помощи детям» КГО.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Администрация,   дежурный воспитатель, сторожа</w:t>
            </w:r>
          </w:p>
        </w:tc>
      </w:tr>
      <w:tr w:rsidR="000773A8" w:rsidRPr="00A242F4" w:rsidTr="00077603">
        <w:tc>
          <w:tcPr>
            <w:tcW w:w="516" w:type="dxa"/>
            <w:tcBorders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Обследование территории на предмет обнаружения подозрительных, незнакомых предметов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Дежурный воспитатель, сторожа</w:t>
            </w:r>
          </w:p>
        </w:tc>
      </w:tr>
      <w:tr w:rsidR="000773A8" w:rsidRPr="00A242F4" w:rsidTr="00077603">
        <w:tc>
          <w:tcPr>
            <w:tcW w:w="516" w:type="dxa"/>
            <w:tcBorders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состояния эвакуационных выходов и путей эвакуации </w:t>
            </w:r>
            <w:r w:rsidRPr="00A2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(исправность дверных замков, </w:t>
            </w:r>
            <w:proofErr w:type="spellStart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незагроможденность</w:t>
            </w:r>
            <w:proofErr w:type="spellEnd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 xml:space="preserve"> проходов)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 xml:space="preserve">Зам по АХЧ, </w:t>
            </w:r>
          </w:p>
        </w:tc>
      </w:tr>
      <w:tr w:rsidR="000773A8" w:rsidRPr="00A242F4" w:rsidTr="00077603">
        <w:tc>
          <w:tcPr>
            <w:tcW w:w="516" w:type="dxa"/>
            <w:tcBorders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ПБ, ЧС, антитеррористической безопасности.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773A8" w:rsidRPr="00A242F4" w:rsidTr="00077603">
        <w:tc>
          <w:tcPr>
            <w:tcW w:w="516" w:type="dxa"/>
            <w:tcBorders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работы системы оповещения, тревожной сигнализации, пожарной сигнализации и других инженерных систем жизнеобеспечения (автоматического пожаротушения и т.п.)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Зам по АХЧ,</w:t>
            </w:r>
          </w:p>
        </w:tc>
      </w:tr>
      <w:tr w:rsidR="000773A8" w:rsidRPr="00A242F4" w:rsidTr="00077603">
        <w:tc>
          <w:tcPr>
            <w:tcW w:w="516" w:type="dxa"/>
            <w:tcBorders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целостности и работоспособности систем </w:t>
            </w:r>
            <w:proofErr w:type="spellStart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- и теплоснабжения, канализации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Зам по АХЧ,</w:t>
            </w:r>
          </w:p>
        </w:tc>
      </w:tr>
      <w:tr w:rsidR="000773A8" w:rsidRPr="00A242F4" w:rsidTr="00077603">
        <w:tc>
          <w:tcPr>
            <w:tcW w:w="516" w:type="dxa"/>
            <w:tcBorders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71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3071A">
              <w:rPr>
                <w:rFonts w:ascii="Times New Roman" w:hAnsi="Times New Roman"/>
                <w:sz w:val="24"/>
                <w:szCs w:val="24"/>
              </w:rPr>
              <w:t xml:space="preserve"> работой АПС, системой </w:t>
            </w:r>
            <w:r>
              <w:rPr>
                <w:rFonts w:ascii="Times New Roman" w:hAnsi="Times New Roman"/>
                <w:sz w:val="24"/>
                <w:szCs w:val="24"/>
              </w:rPr>
              <w:t>видеонаблюдения.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</w:tr>
      <w:tr w:rsidR="000773A8" w:rsidRPr="00A242F4" w:rsidTr="00077603">
        <w:tc>
          <w:tcPr>
            <w:tcW w:w="516" w:type="dxa"/>
            <w:tcBorders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(издание необходимых приказов и распоряжений, утверждение планов, графиков и т.п.)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Ситуационно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 xml:space="preserve"> по  антитеррористической безопасности</w:t>
            </w:r>
          </w:p>
        </w:tc>
      </w:tr>
      <w:tr w:rsidR="000773A8" w:rsidRPr="00A242F4" w:rsidTr="00077603">
        <w:tc>
          <w:tcPr>
            <w:tcW w:w="516" w:type="dxa"/>
            <w:tcBorders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gridSpan w:val="8"/>
            <w:tcBorders>
              <w:left w:val="single" w:sz="4" w:space="0" w:color="auto"/>
            </w:tcBorders>
          </w:tcPr>
          <w:p w:rsidR="000773A8" w:rsidRPr="00D047A3" w:rsidRDefault="000773A8" w:rsidP="00077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A3">
              <w:rPr>
                <w:rFonts w:ascii="Times New Roman" w:hAnsi="Times New Roman" w:cs="Times New Roman"/>
                <w:b/>
                <w:sz w:val="24"/>
                <w:szCs w:val="24"/>
              </w:rPr>
              <w:t>3. Обучение и проведение инструктажей</w:t>
            </w:r>
          </w:p>
        </w:tc>
      </w:tr>
      <w:tr w:rsidR="000773A8" w:rsidRPr="00A242F4" w:rsidTr="00077603">
        <w:tc>
          <w:tcPr>
            <w:tcW w:w="516" w:type="dxa"/>
            <w:tcBorders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систематических инструктажей с работниками и обучающимися по темам: - «Действия при обнаружении подозрительных взрывоопасных предметов»; - «Действия при угрозе террористического акта»; - «Правила поведения и порядок действий, если вас захватили в заложники»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 по  антитеррористической безопасности,</w:t>
            </w:r>
          </w:p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3A8" w:rsidRPr="00A242F4" w:rsidTr="00077603">
        <w:tc>
          <w:tcPr>
            <w:tcW w:w="516" w:type="dxa"/>
            <w:tcBorders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обучения  работников по вопросам</w:t>
            </w:r>
            <w:proofErr w:type="gramEnd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организации антитеррористических мероприятий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73A8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 по  антитеррористической безопасности,</w:t>
            </w:r>
          </w:p>
        </w:tc>
      </w:tr>
      <w:tr w:rsidR="000773A8" w:rsidRPr="00A242F4" w:rsidTr="00077603">
        <w:tc>
          <w:tcPr>
            <w:tcW w:w="516" w:type="dxa"/>
            <w:tcBorders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действий по эвакуации персонала и  воспитанников по сигналу тревоги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 области ГО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Зам. по АХЧ, зам. по УВР,</w:t>
            </w:r>
          </w:p>
        </w:tc>
      </w:tr>
      <w:tr w:rsidR="000773A8" w:rsidRPr="00A242F4" w:rsidTr="00077603">
        <w:tc>
          <w:tcPr>
            <w:tcW w:w="516" w:type="dxa"/>
            <w:tcBorders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Обновление  в фойе 1 этажа уголка по наглядной агитации с информацией по противодействию терроризму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 xml:space="preserve"> по  антитеррористической безопасности</w:t>
            </w:r>
          </w:p>
        </w:tc>
      </w:tr>
      <w:tr w:rsidR="000773A8" w:rsidRPr="00A242F4" w:rsidTr="00077603">
        <w:tc>
          <w:tcPr>
            <w:tcW w:w="516" w:type="dxa"/>
            <w:tcBorders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Мероприятия  с детьми по программе «Школа безопасности».  Беседа с  воспитанниками  о последствиях ложных сообщений о готовящихся террористических актах, беседы на тему: «Правила нашей безопасности»; «Терроризм-угроза обществу»; «Уголовная ответственность за терроризм»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773A8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773A8" w:rsidRPr="00A242F4" w:rsidTr="00077603">
        <w:tc>
          <w:tcPr>
            <w:tcW w:w="516" w:type="dxa"/>
            <w:tcBorders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учебно-методической литературы, учебно-наглядных пособий по данной тематике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 xml:space="preserve"> по  антитеррористической безопасности,</w:t>
            </w:r>
          </w:p>
          <w:p w:rsidR="000773A8" w:rsidRPr="00A242F4" w:rsidRDefault="000773A8" w:rsidP="0007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3A8" w:rsidRPr="00A242F4" w:rsidRDefault="000773A8" w:rsidP="00077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2E" w:rsidRDefault="000773A8"/>
    <w:sectPr w:rsidR="006F212E" w:rsidSect="00E7461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C103D"/>
    <w:multiLevelType w:val="hybridMultilevel"/>
    <w:tmpl w:val="0A46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0773A8"/>
    <w:rsid w:val="000773A8"/>
    <w:rsid w:val="00227F93"/>
    <w:rsid w:val="003A52BE"/>
    <w:rsid w:val="009C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3A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773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ab.detdom.eps74.ru/" TargetMode="External"/><Relationship Id="rId5" Type="http://schemas.openxmlformats.org/officeDocument/2006/relationships/hyperlink" Target="mailto:kdd1karaba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</cp:revision>
  <dcterms:created xsi:type="dcterms:W3CDTF">2021-10-08T09:58:00Z</dcterms:created>
  <dcterms:modified xsi:type="dcterms:W3CDTF">2021-10-08T09:58:00Z</dcterms:modified>
</cp:coreProperties>
</file>